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A1" w:rsidRDefault="000666A1" w:rsidP="002F2B22">
      <w:pPr>
        <w:spacing w:after="0"/>
        <w:rPr>
          <w:noProof/>
          <w:sz w:val="24"/>
          <w:szCs w:val="24"/>
        </w:rPr>
      </w:pPr>
    </w:p>
    <w:p w:rsidR="00517179" w:rsidRDefault="00517179" w:rsidP="002F2B22">
      <w:pPr>
        <w:spacing w:after="0"/>
        <w:rPr>
          <w:b/>
          <w:noProof/>
          <w:sz w:val="24"/>
          <w:szCs w:val="24"/>
        </w:rPr>
      </w:pPr>
    </w:p>
    <w:p w:rsidR="000666A1" w:rsidRPr="000666A1" w:rsidRDefault="00B63275" w:rsidP="002F2B22">
      <w:pPr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8288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67712" cy="923544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mnLogoNOwebtransparen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6A1" w:rsidRPr="000666A1">
        <w:rPr>
          <w:b/>
          <w:noProof/>
          <w:sz w:val="24"/>
          <w:szCs w:val="24"/>
        </w:rPr>
        <w:t>Quick Facts:</w:t>
      </w:r>
    </w:p>
    <w:p w:rsidR="00E0654A" w:rsidRPr="00B63275" w:rsidRDefault="00E0654A" w:rsidP="002F2B22">
      <w:pPr>
        <w:spacing w:after="0"/>
        <w:rPr>
          <w:sz w:val="24"/>
          <w:szCs w:val="24"/>
        </w:rPr>
      </w:pPr>
      <w:r>
        <w:rPr>
          <w:sz w:val="24"/>
          <w:szCs w:val="24"/>
        </w:rPr>
        <w:t>95,555 Questions</w:t>
      </w:r>
      <w:r w:rsidR="00BD154B" w:rsidRPr="00E0654A">
        <w:rPr>
          <w:sz w:val="24"/>
          <w:szCs w:val="24"/>
        </w:rPr>
        <w:t xml:space="preserve"> from April, 2008 – December, 2012</w:t>
      </w:r>
    </w:p>
    <w:p w:rsidR="00E0654A" w:rsidRPr="00E0654A" w:rsidRDefault="00E0654A" w:rsidP="002F2B22">
      <w:pPr>
        <w:spacing w:after="0"/>
        <w:rPr>
          <w:sz w:val="24"/>
          <w:szCs w:val="24"/>
        </w:rPr>
      </w:pPr>
      <w:r w:rsidRPr="00E0654A">
        <w:rPr>
          <w:sz w:val="24"/>
          <w:szCs w:val="24"/>
        </w:rPr>
        <w:t>30 Participating Libraries serving 2,959,031 residents and students in Minnesota</w:t>
      </w:r>
      <w:r w:rsidR="00EE6D82">
        <w:rPr>
          <w:sz w:val="24"/>
          <w:szCs w:val="24"/>
        </w:rPr>
        <w:t xml:space="preserve"> plus statewide portal: askmn.org</w:t>
      </w:r>
    </w:p>
    <w:p w:rsidR="00826AC3" w:rsidRDefault="00E0654A" w:rsidP="002F2B22">
      <w:pPr>
        <w:spacing w:after="0"/>
      </w:pPr>
      <w:r>
        <w:tab/>
      </w:r>
    </w:p>
    <w:p w:rsidR="00E0654A" w:rsidRPr="000666A1" w:rsidRDefault="000666A1" w:rsidP="002F2B22">
      <w:pPr>
        <w:spacing w:after="0"/>
        <w:rPr>
          <w:b/>
          <w:sz w:val="24"/>
          <w:szCs w:val="24"/>
        </w:rPr>
      </w:pPr>
      <w:r w:rsidRPr="000666A1">
        <w:rPr>
          <w:b/>
          <w:sz w:val="24"/>
          <w:szCs w:val="24"/>
        </w:rPr>
        <w:t>Benefits to Libraries:</w:t>
      </w:r>
    </w:p>
    <w:p w:rsidR="00664617" w:rsidRDefault="00664617" w:rsidP="000666A1">
      <w:pPr>
        <w:spacing w:after="0"/>
        <w:sectPr w:rsidR="00664617" w:rsidSect="003B0F4D">
          <w:headerReference w:type="default" r:id="rId9"/>
          <w:pgSz w:w="12240" w:h="15840"/>
          <w:pgMar w:top="1440" w:right="1440" w:bottom="1440" w:left="1440" w:header="288" w:footer="720" w:gutter="0"/>
          <w:cols w:space="720"/>
          <w:docGrid w:linePitch="360"/>
        </w:sectPr>
      </w:pPr>
    </w:p>
    <w:p w:rsidR="000666A1" w:rsidRDefault="000666A1" w:rsidP="000666A1">
      <w:pPr>
        <w:spacing w:after="0"/>
      </w:pPr>
      <w:r>
        <w:lastRenderedPageBreak/>
        <w:t>Extending access to your collections, resources, other services to your patrons 24/7</w:t>
      </w:r>
    </w:p>
    <w:p w:rsidR="000666A1" w:rsidRDefault="000666A1" w:rsidP="000666A1">
      <w:pPr>
        <w:spacing w:after="0"/>
      </w:pPr>
      <w:r>
        <w:t xml:space="preserve">Customizable service </w:t>
      </w:r>
    </w:p>
    <w:p w:rsidR="000666A1" w:rsidRDefault="000666A1" w:rsidP="000666A1">
      <w:pPr>
        <w:spacing w:after="0"/>
      </w:pPr>
      <w:r>
        <w:t>Serving your patrons in a new way</w:t>
      </w:r>
    </w:p>
    <w:p w:rsidR="000666A1" w:rsidRDefault="000666A1" w:rsidP="000666A1">
      <w:pPr>
        <w:spacing w:after="0"/>
      </w:pPr>
      <w:r>
        <w:t>Reaching the distant learner/patron</w:t>
      </w:r>
    </w:p>
    <w:p w:rsidR="000666A1" w:rsidRDefault="000666A1" w:rsidP="000666A1">
      <w:pPr>
        <w:spacing w:after="0"/>
      </w:pPr>
      <w:r>
        <w:t>After hours coverage</w:t>
      </w:r>
    </w:p>
    <w:p w:rsidR="000666A1" w:rsidRDefault="000666A1" w:rsidP="000666A1">
      <w:pPr>
        <w:spacing w:after="0"/>
      </w:pPr>
      <w:r>
        <w:lastRenderedPageBreak/>
        <w:t xml:space="preserve">Minimal local staffing commitment </w:t>
      </w:r>
    </w:p>
    <w:p w:rsidR="000666A1" w:rsidRDefault="000666A1" w:rsidP="000666A1">
      <w:pPr>
        <w:spacing w:after="0"/>
      </w:pPr>
      <w:r>
        <w:t>Support from a network of libraries and resources</w:t>
      </w:r>
    </w:p>
    <w:p w:rsidR="000666A1" w:rsidRDefault="000666A1" w:rsidP="000666A1">
      <w:pPr>
        <w:spacing w:after="0"/>
      </w:pPr>
      <w:r>
        <w:t>Centralized training and support</w:t>
      </w:r>
    </w:p>
    <w:p w:rsidR="00664617" w:rsidRDefault="000666A1" w:rsidP="000666A1">
      <w:pPr>
        <w:spacing w:after="0"/>
        <w:sectPr w:rsidR="00664617" w:rsidSect="00664617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  <w:r>
        <w:t>Marketing and promotion done centrally</w:t>
      </w:r>
    </w:p>
    <w:p w:rsidR="00E11C06" w:rsidRDefault="00E11C06" w:rsidP="000666A1">
      <w:pPr>
        <w:spacing w:after="0"/>
      </w:pPr>
    </w:p>
    <w:p w:rsidR="00E11C06" w:rsidRPr="00E11C06" w:rsidRDefault="00E11C06" w:rsidP="000666A1">
      <w:pPr>
        <w:spacing w:after="0"/>
        <w:rPr>
          <w:b/>
          <w:sz w:val="24"/>
          <w:szCs w:val="24"/>
        </w:rPr>
      </w:pPr>
      <w:r w:rsidRPr="00E11C06">
        <w:rPr>
          <w:b/>
          <w:sz w:val="24"/>
          <w:szCs w:val="24"/>
        </w:rPr>
        <w:t>Benefits to Patrons:</w:t>
      </w:r>
    </w:p>
    <w:p w:rsidR="00664617" w:rsidRDefault="00664617" w:rsidP="00E11C06">
      <w:pPr>
        <w:spacing w:after="0"/>
        <w:sectPr w:rsidR="00664617" w:rsidSect="00664617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E11C06" w:rsidRDefault="00E11C06" w:rsidP="00E11C06">
      <w:pPr>
        <w:spacing w:after="0"/>
      </w:pPr>
      <w:r>
        <w:lastRenderedPageBreak/>
        <w:t>Information and research assistance 24/7</w:t>
      </w:r>
    </w:p>
    <w:p w:rsidR="00E11C06" w:rsidRDefault="00E11C06" w:rsidP="00E11C06">
      <w:pPr>
        <w:spacing w:after="0"/>
      </w:pPr>
      <w:r>
        <w:t>Continuity in service</w:t>
      </w:r>
    </w:p>
    <w:p w:rsidR="00E11C06" w:rsidRDefault="00E11C06" w:rsidP="00E11C06">
      <w:pPr>
        <w:spacing w:after="0"/>
      </w:pPr>
      <w:r>
        <w:t>Experienced, quality service</w:t>
      </w:r>
    </w:p>
    <w:p w:rsidR="00E11C06" w:rsidRDefault="00E11C06" w:rsidP="00E11C06">
      <w:pPr>
        <w:spacing w:after="0"/>
      </w:pPr>
      <w:r>
        <w:lastRenderedPageBreak/>
        <w:t>Point of time and need contact</w:t>
      </w:r>
    </w:p>
    <w:p w:rsidR="00E11C06" w:rsidRDefault="00E11C06" w:rsidP="00E11C06">
      <w:pPr>
        <w:spacing w:after="0"/>
      </w:pPr>
      <w:r>
        <w:t>Access to text and hot links of sites visited after their session</w:t>
      </w:r>
    </w:p>
    <w:p w:rsidR="00664617" w:rsidRDefault="00664617" w:rsidP="000666A1">
      <w:pPr>
        <w:spacing w:after="0"/>
        <w:sectPr w:rsidR="00664617" w:rsidSect="00664617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</w:p>
    <w:p w:rsidR="000666A1" w:rsidRDefault="000666A1" w:rsidP="000666A1">
      <w:pPr>
        <w:spacing w:after="0"/>
      </w:pPr>
    </w:p>
    <w:p w:rsidR="000666A1" w:rsidRPr="000666A1" w:rsidRDefault="000666A1" w:rsidP="000666A1">
      <w:pPr>
        <w:spacing w:after="0"/>
        <w:rPr>
          <w:b/>
          <w:sz w:val="24"/>
          <w:szCs w:val="24"/>
        </w:rPr>
      </w:pPr>
      <w:r w:rsidRPr="000666A1">
        <w:rPr>
          <w:b/>
          <w:sz w:val="24"/>
          <w:szCs w:val="24"/>
        </w:rPr>
        <w:t>Actual Questions:</w:t>
      </w:r>
    </w:p>
    <w:p w:rsidR="002F2B22" w:rsidRDefault="002F2B22" w:rsidP="002F2B22">
      <w:pPr>
        <w:spacing w:after="0"/>
      </w:pPr>
      <w:r w:rsidRPr="002F2B22">
        <w:t>How would I find out which state had he first female chief justice of their supreme court? How could I find out the make up of state supreme courts over the last, say, 25 years?</w:t>
      </w:r>
    </w:p>
    <w:p w:rsidR="002F2B22" w:rsidRPr="00B4224B" w:rsidRDefault="002F2B22" w:rsidP="002F2B22">
      <w:pPr>
        <w:spacing w:after="0"/>
        <w:rPr>
          <w:sz w:val="16"/>
          <w:szCs w:val="16"/>
        </w:rPr>
      </w:pPr>
    </w:p>
    <w:p w:rsidR="002F2B22" w:rsidRDefault="00B04B70" w:rsidP="002F2B22">
      <w:pPr>
        <w:spacing w:after="0"/>
      </w:pPr>
      <w:r w:rsidRPr="00B04B70">
        <w:t>Where do I obtain my Federal Tax ID number as a real estate sales person</w:t>
      </w:r>
      <w:r>
        <w:t>?</w:t>
      </w:r>
      <w:r w:rsidRPr="00B04B70">
        <w:t xml:space="preserve"> I need to change my address</w:t>
      </w:r>
      <w:r>
        <w:t>.</w:t>
      </w:r>
    </w:p>
    <w:p w:rsidR="00B04B70" w:rsidRPr="00B4224B" w:rsidRDefault="00B04B70" w:rsidP="002F2B22">
      <w:pPr>
        <w:spacing w:after="0"/>
        <w:rPr>
          <w:sz w:val="16"/>
          <w:szCs w:val="16"/>
        </w:rPr>
      </w:pPr>
    </w:p>
    <w:p w:rsidR="00B04B70" w:rsidRDefault="00B04B70" w:rsidP="002F2B22">
      <w:pPr>
        <w:spacing w:after="0"/>
      </w:pPr>
      <w:r w:rsidRPr="00B04B70">
        <w:t>I would like to start a property management company. What are the legalities to that? Do I need only a real estate license or are there other requirements?</w:t>
      </w:r>
    </w:p>
    <w:p w:rsidR="00B04B70" w:rsidRPr="00B4224B" w:rsidRDefault="00B04B70" w:rsidP="002F2B22">
      <w:pPr>
        <w:spacing w:after="0"/>
        <w:rPr>
          <w:sz w:val="16"/>
          <w:szCs w:val="16"/>
        </w:rPr>
      </w:pPr>
    </w:p>
    <w:p w:rsidR="00B04B70" w:rsidRDefault="00B04B70" w:rsidP="002F2B22">
      <w:pPr>
        <w:spacing w:after="0"/>
      </w:pPr>
      <w:r w:rsidRPr="00B04B70">
        <w:t>What powers/rights does a Personal Representative of an estate have?</w:t>
      </w:r>
    </w:p>
    <w:p w:rsidR="00B04B70" w:rsidRPr="00B4224B" w:rsidRDefault="00B04B70" w:rsidP="002F2B22">
      <w:pPr>
        <w:spacing w:after="0"/>
        <w:rPr>
          <w:sz w:val="16"/>
          <w:szCs w:val="16"/>
        </w:rPr>
      </w:pPr>
    </w:p>
    <w:p w:rsidR="00B04B70" w:rsidRDefault="00B4224B" w:rsidP="002F2B22">
      <w:pPr>
        <w:spacing w:after="0"/>
      </w:pPr>
      <w:r w:rsidRPr="00B4224B">
        <w:t>Could you tell me who handles acquisition of property for the state of Minnesota?</w:t>
      </w:r>
    </w:p>
    <w:p w:rsidR="00B04B70" w:rsidRPr="00B4224B" w:rsidRDefault="00B04B70" w:rsidP="002F2B22">
      <w:pPr>
        <w:spacing w:after="0"/>
        <w:rPr>
          <w:sz w:val="16"/>
          <w:szCs w:val="16"/>
        </w:rPr>
      </w:pPr>
    </w:p>
    <w:p w:rsidR="00B04B70" w:rsidRDefault="00B04B70" w:rsidP="002F2B22">
      <w:pPr>
        <w:spacing w:after="0"/>
      </w:pPr>
      <w:r w:rsidRPr="00B04B70">
        <w:t>I need information on a Farm Permit or license for a 15 year old - the rules and laws pertaining to such in plain explicit language. Thanks!</w:t>
      </w:r>
    </w:p>
    <w:p w:rsidR="00B04B70" w:rsidRPr="00B4224B" w:rsidRDefault="00B04B70" w:rsidP="002F2B22">
      <w:pPr>
        <w:spacing w:after="0"/>
        <w:rPr>
          <w:sz w:val="16"/>
          <w:szCs w:val="16"/>
        </w:rPr>
      </w:pPr>
    </w:p>
    <w:p w:rsidR="00B04B70" w:rsidRDefault="00894F40" w:rsidP="002F2B22">
      <w:pPr>
        <w:spacing w:after="0"/>
      </w:pPr>
      <w:r w:rsidRPr="00894F40">
        <w:t>What is the address to the Minnesota State Social Security Office? I need to mail some forms to replace a social security card.</w:t>
      </w:r>
    </w:p>
    <w:p w:rsidR="00894F40" w:rsidRPr="00B4224B" w:rsidRDefault="00894F40" w:rsidP="002F2B22">
      <w:pPr>
        <w:spacing w:after="0"/>
        <w:rPr>
          <w:sz w:val="16"/>
          <w:szCs w:val="16"/>
        </w:rPr>
      </w:pPr>
    </w:p>
    <w:p w:rsidR="00894F40" w:rsidRDefault="00894F40" w:rsidP="002F2B22">
      <w:pPr>
        <w:spacing w:after="0"/>
      </w:pPr>
      <w:r w:rsidRPr="00894F40">
        <w:t>Is it possible to adopt a wolf?</w:t>
      </w:r>
    </w:p>
    <w:p w:rsidR="00EE6D82" w:rsidRPr="00EE6D82" w:rsidRDefault="00EE6D82" w:rsidP="002F2B22">
      <w:pPr>
        <w:spacing w:after="0"/>
        <w:rPr>
          <w:sz w:val="16"/>
          <w:szCs w:val="16"/>
        </w:rPr>
      </w:pPr>
    </w:p>
    <w:p w:rsidR="00894F40" w:rsidRDefault="00894F40" w:rsidP="002F2B22">
      <w:pPr>
        <w:spacing w:after="0"/>
      </w:pPr>
      <w:r w:rsidRPr="00894F40">
        <w:lastRenderedPageBreak/>
        <w:t>In Minnesota, can I claim a vehicle abandoned on my property?</w:t>
      </w:r>
    </w:p>
    <w:p w:rsidR="00EE6D82" w:rsidRPr="004710C9" w:rsidRDefault="00EE6D82" w:rsidP="002F2B22">
      <w:pPr>
        <w:spacing w:after="0"/>
        <w:rPr>
          <w:sz w:val="16"/>
          <w:szCs w:val="16"/>
        </w:rPr>
      </w:pPr>
      <w:bookmarkStart w:id="0" w:name="_GoBack"/>
      <w:bookmarkEnd w:id="0"/>
    </w:p>
    <w:p w:rsidR="00894F40" w:rsidRDefault="00894F40" w:rsidP="002F2B22">
      <w:pPr>
        <w:spacing w:after="0"/>
      </w:pPr>
      <w:r w:rsidRPr="00894F40">
        <w:t>Who is in charge of Explore Minnesota? Who has over-site? How can I contact that person? Who is in charge of the travel industry if anyone?</w:t>
      </w:r>
    </w:p>
    <w:p w:rsidR="00894F40" w:rsidRPr="00EE6D82" w:rsidRDefault="00894F40" w:rsidP="002F2B22">
      <w:pPr>
        <w:spacing w:after="0"/>
        <w:rPr>
          <w:sz w:val="16"/>
          <w:szCs w:val="16"/>
        </w:rPr>
      </w:pPr>
    </w:p>
    <w:p w:rsidR="00CF6163" w:rsidRDefault="00CF6163" w:rsidP="002F2B22">
      <w:pPr>
        <w:spacing w:after="0"/>
      </w:pPr>
      <w:proofErr w:type="gramStart"/>
      <w:r w:rsidRPr="00CF6163">
        <w:t>what</w:t>
      </w:r>
      <w:proofErr w:type="gramEnd"/>
      <w:r w:rsidRPr="00CF6163">
        <w:t xml:space="preserve"> do </w:t>
      </w:r>
      <w:proofErr w:type="spellStart"/>
      <w:r w:rsidRPr="00CF6163">
        <w:t>i</w:t>
      </w:r>
      <w:proofErr w:type="spellEnd"/>
      <w:r w:rsidRPr="00CF6163">
        <w:t xml:space="preserve"> do if my boss won't give me a break? </w:t>
      </w:r>
      <w:proofErr w:type="gramStart"/>
      <w:r w:rsidRPr="00CF6163">
        <w:t>and</w:t>
      </w:r>
      <w:proofErr w:type="gramEnd"/>
      <w:r w:rsidRPr="00CF6163">
        <w:t xml:space="preserve"> </w:t>
      </w:r>
      <w:proofErr w:type="spellStart"/>
      <w:r w:rsidRPr="00CF6163">
        <w:t>i</w:t>
      </w:r>
      <w:proofErr w:type="spellEnd"/>
      <w:r w:rsidRPr="00CF6163">
        <w:t xml:space="preserve"> work over 8 hours a night</w:t>
      </w:r>
    </w:p>
    <w:p w:rsidR="00CF6163" w:rsidRPr="00EE6D82" w:rsidRDefault="00CF6163" w:rsidP="002F2B22">
      <w:pPr>
        <w:spacing w:after="0"/>
        <w:rPr>
          <w:sz w:val="16"/>
          <w:szCs w:val="16"/>
        </w:rPr>
      </w:pPr>
    </w:p>
    <w:p w:rsidR="00CF6163" w:rsidRDefault="00CF6163" w:rsidP="002F2B22">
      <w:pPr>
        <w:spacing w:after="0"/>
      </w:pPr>
      <w:r w:rsidRPr="00CF6163">
        <w:t>What are the Minnesota laws regarding lay midwives, otherwise known as traditional or practical midwives? Specifically, I would like to know if there are certain educational programs that are required to practice</w:t>
      </w:r>
    </w:p>
    <w:p w:rsidR="00CF6163" w:rsidRPr="00EE6D82" w:rsidRDefault="00CF6163" w:rsidP="002F2B22">
      <w:pPr>
        <w:spacing w:after="0"/>
        <w:rPr>
          <w:sz w:val="16"/>
          <w:szCs w:val="16"/>
        </w:rPr>
      </w:pPr>
    </w:p>
    <w:p w:rsidR="00CF6163" w:rsidRDefault="00CF6163" w:rsidP="002F2B22">
      <w:pPr>
        <w:spacing w:after="0"/>
      </w:pPr>
      <w:r w:rsidRPr="00CF6163">
        <w:t>Who do I contact about tanning regulations in the state of Minnesota? Please give me a phone number to call.</w:t>
      </w:r>
    </w:p>
    <w:p w:rsidR="00CF6163" w:rsidRPr="00EE6D82" w:rsidRDefault="00CF6163" w:rsidP="002F2B22">
      <w:pPr>
        <w:spacing w:after="0"/>
        <w:rPr>
          <w:sz w:val="16"/>
          <w:szCs w:val="16"/>
        </w:rPr>
      </w:pPr>
    </w:p>
    <w:p w:rsidR="00CF6163" w:rsidRDefault="001D21ED" w:rsidP="002F2B22">
      <w:pPr>
        <w:spacing w:after="0"/>
      </w:pPr>
      <w:proofErr w:type="gramStart"/>
      <w:r w:rsidRPr="001D21ED">
        <w:t>Current law regarding electric motorcars?</w:t>
      </w:r>
      <w:proofErr w:type="gramEnd"/>
    </w:p>
    <w:p w:rsidR="001D21ED" w:rsidRPr="00EE6D82" w:rsidRDefault="001D21ED" w:rsidP="002F2B22">
      <w:pPr>
        <w:spacing w:after="0"/>
        <w:rPr>
          <w:sz w:val="16"/>
          <w:szCs w:val="16"/>
        </w:rPr>
      </w:pPr>
    </w:p>
    <w:p w:rsidR="00CF6163" w:rsidRDefault="00CF6163" w:rsidP="002F2B22">
      <w:pPr>
        <w:spacing w:after="0"/>
      </w:pPr>
      <w:r w:rsidRPr="00CF6163">
        <w:t xml:space="preserve">I am trying to locate Minnesota Attorney General </w:t>
      </w:r>
      <w:proofErr w:type="gramStart"/>
      <w:r w:rsidRPr="00CF6163">
        <w:t>opinion</w:t>
      </w:r>
      <w:proofErr w:type="gramEnd"/>
      <w:r w:rsidRPr="00CF6163">
        <w:t xml:space="preserve"> number 161-b, August 8, 1966. Do you know where </w:t>
      </w:r>
      <w:proofErr w:type="spellStart"/>
      <w:r w:rsidRPr="00CF6163">
        <w:t>i</w:t>
      </w:r>
      <w:proofErr w:type="spellEnd"/>
      <w:r w:rsidRPr="00CF6163">
        <w:t xml:space="preserve"> can find it?</w:t>
      </w:r>
    </w:p>
    <w:p w:rsidR="00CF6163" w:rsidRPr="00EE6D82" w:rsidRDefault="00CF6163" w:rsidP="002F2B22">
      <w:pPr>
        <w:spacing w:after="0"/>
        <w:rPr>
          <w:sz w:val="16"/>
          <w:szCs w:val="16"/>
        </w:rPr>
      </w:pPr>
    </w:p>
    <w:p w:rsidR="00CF6163" w:rsidRDefault="00CF6163" w:rsidP="002F2B22">
      <w:pPr>
        <w:spacing w:after="0"/>
      </w:pPr>
      <w:r w:rsidRPr="00CF6163">
        <w:t xml:space="preserve">I am </w:t>
      </w:r>
      <w:proofErr w:type="spellStart"/>
      <w:r w:rsidRPr="00CF6163">
        <w:t>reseacrhing</w:t>
      </w:r>
      <w:proofErr w:type="spellEnd"/>
      <w:r w:rsidRPr="00CF6163">
        <w:t xml:space="preserve"> opening a laboratory in Minnesota and was wondering </w:t>
      </w:r>
      <w:proofErr w:type="gramStart"/>
      <w:r w:rsidRPr="00CF6163">
        <w:t>whom</w:t>
      </w:r>
      <w:proofErr w:type="gramEnd"/>
      <w:r w:rsidRPr="00CF6163">
        <w:t xml:space="preserve"> would be the regulatory agencies?</w:t>
      </w:r>
    </w:p>
    <w:p w:rsidR="00CF6163" w:rsidRPr="00EE6D82" w:rsidRDefault="00CF6163" w:rsidP="002F2B22">
      <w:pPr>
        <w:spacing w:after="0"/>
        <w:rPr>
          <w:sz w:val="16"/>
          <w:szCs w:val="16"/>
        </w:rPr>
      </w:pPr>
    </w:p>
    <w:p w:rsidR="00CF6163" w:rsidRDefault="00CF6163" w:rsidP="002F2B22">
      <w:pPr>
        <w:spacing w:after="0"/>
      </w:pPr>
      <w:r w:rsidRPr="00CF6163">
        <w:t>What government body governs home owner associations?</w:t>
      </w:r>
    </w:p>
    <w:p w:rsidR="00CF6163" w:rsidRPr="00EE6D82" w:rsidRDefault="00CF6163" w:rsidP="002F2B22">
      <w:pPr>
        <w:spacing w:after="0"/>
        <w:rPr>
          <w:sz w:val="16"/>
          <w:szCs w:val="16"/>
        </w:rPr>
      </w:pPr>
    </w:p>
    <w:p w:rsidR="00CF6163" w:rsidRDefault="00CF6163" w:rsidP="002F2B22">
      <w:pPr>
        <w:spacing w:after="0"/>
      </w:pPr>
      <w:proofErr w:type="gramStart"/>
      <w:r w:rsidRPr="00CF6163">
        <w:t>what</w:t>
      </w:r>
      <w:proofErr w:type="gramEnd"/>
      <w:r w:rsidRPr="00CF6163">
        <w:t xml:space="preserve"> fish are in the Mississippi</w:t>
      </w:r>
    </w:p>
    <w:p w:rsidR="00CF6163" w:rsidRPr="00EE6D82" w:rsidRDefault="00CF6163" w:rsidP="002F2B22">
      <w:pPr>
        <w:spacing w:after="0"/>
        <w:rPr>
          <w:sz w:val="16"/>
          <w:szCs w:val="16"/>
        </w:rPr>
      </w:pPr>
    </w:p>
    <w:p w:rsidR="00CF6163" w:rsidRDefault="00CF6163" w:rsidP="002F2B22">
      <w:pPr>
        <w:spacing w:after="0"/>
      </w:pPr>
      <w:proofErr w:type="gramStart"/>
      <w:r>
        <w:t>how</w:t>
      </w:r>
      <w:proofErr w:type="gramEnd"/>
      <w:r>
        <w:t xml:space="preserve"> do </w:t>
      </w:r>
      <w:proofErr w:type="spellStart"/>
      <w:r>
        <w:t>i</w:t>
      </w:r>
      <w:proofErr w:type="spellEnd"/>
      <w:r>
        <w:t xml:space="preserve"> </w:t>
      </w:r>
      <w:r w:rsidRPr="00CF6163">
        <w:t>file for unemployment</w:t>
      </w:r>
    </w:p>
    <w:p w:rsidR="00CF6163" w:rsidRPr="00EE6D82" w:rsidRDefault="00CF6163" w:rsidP="002F2B22">
      <w:pPr>
        <w:spacing w:after="0"/>
        <w:rPr>
          <w:sz w:val="16"/>
          <w:szCs w:val="16"/>
        </w:rPr>
      </w:pPr>
    </w:p>
    <w:p w:rsidR="00CF6163" w:rsidRDefault="00CF6163" w:rsidP="002F2B22">
      <w:pPr>
        <w:spacing w:after="0"/>
      </w:pPr>
      <w:r w:rsidRPr="00CF6163">
        <w:t xml:space="preserve">Who do I contact to change the address of </w:t>
      </w:r>
      <w:proofErr w:type="gramStart"/>
      <w:r w:rsidRPr="00CF6163">
        <w:t>my LLC company</w:t>
      </w:r>
      <w:proofErr w:type="gramEnd"/>
      <w:r w:rsidRPr="00CF6163">
        <w:t>?</w:t>
      </w:r>
    </w:p>
    <w:p w:rsidR="00CF6163" w:rsidRDefault="00CF6163" w:rsidP="002F2B22">
      <w:pPr>
        <w:spacing w:after="0"/>
      </w:pPr>
      <w:r>
        <w:br/>
      </w:r>
      <w:proofErr w:type="gramStart"/>
      <w:r w:rsidR="009D6182" w:rsidRPr="009D6182">
        <w:t>who</w:t>
      </w:r>
      <w:proofErr w:type="gramEnd"/>
      <w:r w:rsidR="009D6182" w:rsidRPr="009D6182">
        <w:t xml:space="preserve"> can I call to get information on a levy on my checking account for </w:t>
      </w:r>
      <w:proofErr w:type="spellStart"/>
      <w:r w:rsidR="009D6182" w:rsidRPr="009D6182">
        <w:t>minnesota</w:t>
      </w:r>
      <w:proofErr w:type="spellEnd"/>
      <w:r w:rsidR="009D6182" w:rsidRPr="009D6182">
        <w:t xml:space="preserve"> taxes</w:t>
      </w:r>
    </w:p>
    <w:p w:rsidR="009D6182" w:rsidRPr="00B4224B" w:rsidRDefault="009D6182" w:rsidP="002F2B22">
      <w:pPr>
        <w:spacing w:after="0"/>
        <w:rPr>
          <w:sz w:val="16"/>
          <w:szCs w:val="16"/>
        </w:rPr>
      </w:pPr>
    </w:p>
    <w:p w:rsidR="009D6182" w:rsidRDefault="009D6182" w:rsidP="002F2B22">
      <w:pPr>
        <w:spacing w:after="0"/>
      </w:pPr>
      <w:proofErr w:type="gramStart"/>
      <w:r w:rsidRPr="009D6182">
        <w:t>how</w:t>
      </w:r>
      <w:proofErr w:type="gramEnd"/>
      <w:r w:rsidRPr="009D6182">
        <w:t xml:space="preserve"> many types of birds live in Minnesota?</w:t>
      </w:r>
    </w:p>
    <w:p w:rsidR="009D6182" w:rsidRPr="001D21ED" w:rsidRDefault="009D6182" w:rsidP="002F2B22">
      <w:pPr>
        <w:spacing w:after="0"/>
        <w:rPr>
          <w:sz w:val="16"/>
          <w:szCs w:val="16"/>
        </w:rPr>
      </w:pPr>
    </w:p>
    <w:p w:rsidR="009D6182" w:rsidRDefault="009D6182" w:rsidP="002F2B22">
      <w:pPr>
        <w:spacing w:after="0"/>
      </w:pPr>
      <w:r w:rsidRPr="009D6182">
        <w:t>What is the proper definition of "a place of public assembly" according to the state of Minnesota?</w:t>
      </w:r>
    </w:p>
    <w:p w:rsidR="009D6182" w:rsidRPr="001D21ED" w:rsidRDefault="009D6182" w:rsidP="002F2B22">
      <w:pPr>
        <w:spacing w:after="0"/>
        <w:rPr>
          <w:sz w:val="16"/>
          <w:szCs w:val="16"/>
        </w:rPr>
      </w:pPr>
    </w:p>
    <w:p w:rsidR="009D6182" w:rsidRDefault="009D6182" w:rsidP="002F2B22">
      <w:pPr>
        <w:spacing w:after="0"/>
      </w:pPr>
      <w:r w:rsidRPr="009D6182">
        <w:t xml:space="preserve">I am the town clerk for Perch Lake Township in Carlton County, Minnesota. I want to know when our town electorate voted to </w:t>
      </w:r>
      <w:proofErr w:type="gramStart"/>
      <w:r w:rsidRPr="009D6182">
        <w:t>organized</w:t>
      </w:r>
      <w:proofErr w:type="gramEnd"/>
      <w:r w:rsidRPr="009D6182">
        <w:t xml:space="preserve"> as a town (for the second time). It was sometime between 1968 and 1976. Our town records are not helpful and Carlton County does not have this information. No one I have spoken to does either.</w:t>
      </w:r>
    </w:p>
    <w:p w:rsidR="009D6182" w:rsidRPr="001D21ED" w:rsidRDefault="009D6182" w:rsidP="002F2B22">
      <w:pPr>
        <w:spacing w:after="0"/>
        <w:rPr>
          <w:sz w:val="16"/>
          <w:szCs w:val="16"/>
        </w:rPr>
      </w:pPr>
    </w:p>
    <w:p w:rsidR="009D6182" w:rsidRDefault="00B02524" w:rsidP="002F2B22">
      <w:pPr>
        <w:spacing w:after="0"/>
      </w:pPr>
      <w:proofErr w:type="gramStart"/>
      <w:r w:rsidRPr="00B02524">
        <w:t>trying</w:t>
      </w:r>
      <w:proofErr w:type="gramEnd"/>
      <w:r w:rsidRPr="00B02524">
        <w:t xml:space="preserve"> to look up a Minnesota Child Support statute and </w:t>
      </w:r>
      <w:proofErr w:type="spellStart"/>
      <w:r w:rsidRPr="00B02524">
        <w:t>cant</w:t>
      </w:r>
      <w:proofErr w:type="spellEnd"/>
      <w:r w:rsidRPr="00B02524">
        <w:t xml:space="preserve"> find the right site to search</w:t>
      </w:r>
    </w:p>
    <w:p w:rsidR="001D21ED" w:rsidRPr="001D21ED" w:rsidRDefault="001D21ED" w:rsidP="002F2B22">
      <w:pPr>
        <w:spacing w:after="0"/>
        <w:rPr>
          <w:sz w:val="16"/>
          <w:szCs w:val="16"/>
        </w:rPr>
      </w:pPr>
    </w:p>
    <w:p w:rsidR="00B02524" w:rsidRDefault="001D21ED" w:rsidP="002F2B22">
      <w:pPr>
        <w:spacing w:after="0"/>
      </w:pPr>
      <w:r w:rsidRPr="001D21ED">
        <w:t xml:space="preserve">In order to start my own business I need to pick a name &amp; have it </w:t>
      </w:r>
      <w:proofErr w:type="spellStart"/>
      <w:proofErr w:type="gramStart"/>
      <w:r w:rsidRPr="001D21ED">
        <w:t>o.k.'d</w:t>
      </w:r>
      <w:proofErr w:type="spellEnd"/>
      <w:proofErr w:type="gramEnd"/>
      <w:r w:rsidRPr="001D21ED">
        <w:t xml:space="preserve"> by the state &amp; obtain a MN state tax id, how do I do this?</w:t>
      </w:r>
    </w:p>
    <w:sectPr w:rsidR="00B02524" w:rsidSect="00664617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4A" w:rsidRDefault="00E0654A" w:rsidP="00E0654A">
      <w:pPr>
        <w:spacing w:after="0" w:line="240" w:lineRule="auto"/>
      </w:pPr>
      <w:r>
        <w:separator/>
      </w:r>
    </w:p>
  </w:endnote>
  <w:endnote w:type="continuationSeparator" w:id="0">
    <w:p w:rsidR="00E0654A" w:rsidRDefault="00E0654A" w:rsidP="00E0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4A" w:rsidRDefault="00E0654A" w:rsidP="00E0654A">
      <w:pPr>
        <w:spacing w:after="0" w:line="240" w:lineRule="auto"/>
      </w:pPr>
      <w:r>
        <w:separator/>
      </w:r>
    </w:p>
  </w:footnote>
  <w:footnote w:type="continuationSeparator" w:id="0">
    <w:p w:rsidR="00E0654A" w:rsidRDefault="00E0654A" w:rsidP="00E06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F3" w:rsidRDefault="004D45F3">
    <w:pPr>
      <w:pStyle w:val="Header"/>
    </w:pPr>
  </w:p>
  <w:p w:rsidR="00E0654A" w:rsidRDefault="000666A1" w:rsidP="000666A1">
    <w:pPr>
      <w:pStyle w:val="Header"/>
      <w:tabs>
        <w:tab w:val="clear" w:pos="4680"/>
        <w:tab w:val="clear" w:pos="9360"/>
        <w:tab w:val="left" w:pos="4050"/>
      </w:tabs>
      <w:jc w:val="right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ab/>
      <w:t xml:space="preserve">Carla </w:t>
    </w:r>
    <w:proofErr w:type="spellStart"/>
    <w:r>
      <w:rPr>
        <w:b/>
        <w:bCs/>
        <w:color w:val="1F497D" w:themeColor="text2"/>
        <w:sz w:val="28"/>
        <w:szCs w:val="28"/>
      </w:rPr>
      <w:t>Pfahl</w:t>
    </w:r>
    <w:proofErr w:type="spellEnd"/>
    <w:r>
      <w:rPr>
        <w:b/>
        <w:bCs/>
        <w:color w:val="1F497D" w:themeColor="text2"/>
        <w:sz w:val="28"/>
        <w:szCs w:val="28"/>
      </w:rPr>
      <w:t xml:space="preserve">, </w:t>
    </w:r>
    <w:proofErr w:type="spellStart"/>
    <w:r>
      <w:rPr>
        <w:b/>
        <w:bCs/>
        <w:color w:val="1F497D" w:themeColor="text2"/>
        <w:sz w:val="28"/>
        <w:szCs w:val="28"/>
      </w:rPr>
      <w:t>AskMN</w:t>
    </w:r>
    <w:proofErr w:type="spellEnd"/>
    <w:r>
      <w:rPr>
        <w:b/>
        <w:bCs/>
        <w:color w:val="1F497D" w:themeColor="text2"/>
        <w:sz w:val="28"/>
        <w:szCs w:val="28"/>
      </w:rPr>
      <w:t xml:space="preserve"> Coordinator</w:t>
    </w:r>
  </w:p>
  <w:p w:rsidR="000666A1" w:rsidRDefault="000666A1" w:rsidP="000666A1">
    <w:pPr>
      <w:pStyle w:val="Header"/>
      <w:tabs>
        <w:tab w:val="clear" w:pos="4680"/>
        <w:tab w:val="clear" w:pos="9360"/>
        <w:tab w:val="left" w:pos="4050"/>
      </w:tabs>
      <w:jc w:val="right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ab/>
    </w:r>
    <w:r w:rsidRPr="000666A1">
      <w:rPr>
        <w:b/>
        <w:bCs/>
        <w:color w:val="1F497D" w:themeColor="text2"/>
        <w:sz w:val="28"/>
        <w:szCs w:val="28"/>
      </w:rPr>
      <w:t>pfahl001@umn.edu</w:t>
    </w:r>
  </w:p>
  <w:p w:rsidR="000666A1" w:rsidRPr="004D45F3" w:rsidRDefault="000666A1" w:rsidP="000666A1">
    <w:pPr>
      <w:pStyle w:val="Header"/>
      <w:tabs>
        <w:tab w:val="clear" w:pos="4680"/>
        <w:tab w:val="clear" w:pos="9360"/>
        <w:tab w:val="left" w:pos="4050"/>
      </w:tabs>
      <w:jc w:val="right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ab/>
      <w:t>612-626-6845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22"/>
    <w:rsid w:val="000666A1"/>
    <w:rsid w:val="001D21ED"/>
    <w:rsid w:val="002F2B22"/>
    <w:rsid w:val="003B0F4D"/>
    <w:rsid w:val="004710C9"/>
    <w:rsid w:val="004D45F3"/>
    <w:rsid w:val="00517179"/>
    <w:rsid w:val="005C0A86"/>
    <w:rsid w:val="00664617"/>
    <w:rsid w:val="007F73A9"/>
    <w:rsid w:val="00826AC3"/>
    <w:rsid w:val="00894F40"/>
    <w:rsid w:val="0094451D"/>
    <w:rsid w:val="009D6182"/>
    <w:rsid w:val="00B02524"/>
    <w:rsid w:val="00B04B70"/>
    <w:rsid w:val="00B4224B"/>
    <w:rsid w:val="00B63275"/>
    <w:rsid w:val="00BD154B"/>
    <w:rsid w:val="00CF6163"/>
    <w:rsid w:val="00D30C6B"/>
    <w:rsid w:val="00E0654A"/>
    <w:rsid w:val="00E11C06"/>
    <w:rsid w:val="00E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26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826A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4A"/>
  </w:style>
  <w:style w:type="paragraph" w:styleId="Footer">
    <w:name w:val="footer"/>
    <w:basedOn w:val="Normal"/>
    <w:link w:val="FooterChar"/>
    <w:uiPriority w:val="99"/>
    <w:unhideWhenUsed/>
    <w:rsid w:val="00E06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4A"/>
  </w:style>
  <w:style w:type="character" w:styleId="Hyperlink">
    <w:name w:val="Hyperlink"/>
    <w:basedOn w:val="DefaultParagraphFont"/>
    <w:uiPriority w:val="99"/>
    <w:unhideWhenUsed/>
    <w:rsid w:val="0006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26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826A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4A"/>
  </w:style>
  <w:style w:type="paragraph" w:styleId="Footer">
    <w:name w:val="footer"/>
    <w:basedOn w:val="Normal"/>
    <w:link w:val="FooterChar"/>
    <w:uiPriority w:val="99"/>
    <w:unhideWhenUsed/>
    <w:rsid w:val="00E06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4A"/>
  </w:style>
  <w:style w:type="character" w:styleId="Hyperlink">
    <w:name w:val="Hyperlink"/>
    <w:basedOn w:val="DefaultParagraphFont"/>
    <w:uiPriority w:val="99"/>
    <w:unhideWhenUsed/>
    <w:rsid w:val="0006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8E7C-0CC4-4815-A867-FFF83CA6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Carla Pfahl, AskMN Coordinator</vt:lpstr>
    </vt:vector>
  </TitlesOfParts>
  <Company>University of Minnesota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Carla Pfahl, AskMN Coordinator</dc:title>
  <dc:subject>pfahl001@umn.edu</dc:subject>
  <dc:creator>Carla S Pfahl</dc:creator>
  <cp:lastModifiedBy>Carla S Pfahl</cp:lastModifiedBy>
  <cp:revision>8</cp:revision>
  <dcterms:created xsi:type="dcterms:W3CDTF">2013-01-15T16:56:00Z</dcterms:created>
  <dcterms:modified xsi:type="dcterms:W3CDTF">2013-01-16T14:11:00Z</dcterms:modified>
</cp:coreProperties>
</file>